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07" w:rsidRDefault="00EA6307" w:rsidP="00EA6307">
      <w:pPr>
        <w:rPr>
          <w:b/>
          <w:color w:val="000000"/>
          <w:sz w:val="22"/>
          <w:szCs w:val="22"/>
        </w:rPr>
      </w:pPr>
    </w:p>
    <w:p w:rsidR="00EA6307" w:rsidRPr="007D7FE5" w:rsidRDefault="00EA6307" w:rsidP="00EA6307">
      <w:pPr>
        <w:jc w:val="center"/>
        <w:rPr>
          <w:b/>
          <w:color w:val="000000"/>
          <w:sz w:val="22"/>
          <w:szCs w:val="22"/>
        </w:rPr>
      </w:pPr>
      <w:r w:rsidRPr="007D7FE5">
        <w:rPr>
          <w:b/>
          <w:color w:val="000000"/>
          <w:sz w:val="22"/>
          <w:szCs w:val="22"/>
        </w:rPr>
        <w:t xml:space="preserve">МИНИСТАРСТВО </w:t>
      </w:r>
    </w:p>
    <w:p w:rsidR="00EA6307" w:rsidRPr="007D7FE5" w:rsidRDefault="00EA6307" w:rsidP="00EA6307">
      <w:pPr>
        <w:jc w:val="center"/>
        <w:rPr>
          <w:b/>
          <w:color w:val="000000"/>
          <w:sz w:val="22"/>
          <w:szCs w:val="22"/>
          <w:lang w:val="sr-Cyrl-CS"/>
        </w:rPr>
      </w:pPr>
      <w:r w:rsidRPr="007D7FE5">
        <w:rPr>
          <w:b/>
          <w:color w:val="000000"/>
          <w:sz w:val="22"/>
          <w:szCs w:val="22"/>
        </w:rPr>
        <w:t xml:space="preserve"> </w:t>
      </w:r>
      <w:r w:rsidRPr="007D7FE5">
        <w:rPr>
          <w:b/>
          <w:color w:val="000000"/>
          <w:sz w:val="22"/>
          <w:szCs w:val="22"/>
          <w:lang w:val="sr-Cyrl-CS"/>
        </w:rPr>
        <w:t>ТРГОВИНЕ</w:t>
      </w:r>
      <w:r w:rsidRPr="007D7FE5">
        <w:rPr>
          <w:b/>
          <w:color w:val="000000"/>
          <w:sz w:val="22"/>
          <w:szCs w:val="22"/>
        </w:rPr>
        <w:t xml:space="preserve">, </w:t>
      </w:r>
      <w:r w:rsidRPr="007D7FE5">
        <w:rPr>
          <w:b/>
          <w:color w:val="000000"/>
          <w:sz w:val="22"/>
          <w:szCs w:val="22"/>
          <w:lang w:val="sr-Cyrl-RS"/>
        </w:rPr>
        <w:t>ТУРИЗМА</w:t>
      </w:r>
      <w:r w:rsidRPr="007D7FE5">
        <w:rPr>
          <w:b/>
          <w:color w:val="000000"/>
          <w:sz w:val="22"/>
          <w:szCs w:val="22"/>
          <w:lang w:val="sr-Cyrl-CS"/>
        </w:rPr>
        <w:t xml:space="preserve"> И ТЕЛЕКОМУНИКАЦИЈА </w:t>
      </w:r>
    </w:p>
    <w:p w:rsidR="00EA6307" w:rsidRPr="007D7FE5" w:rsidRDefault="00EA6307" w:rsidP="00EA6307">
      <w:pPr>
        <w:rPr>
          <w:b/>
          <w:color w:val="000000"/>
          <w:sz w:val="22"/>
          <w:szCs w:val="22"/>
          <w:lang w:val="sr-Cyrl-CS"/>
        </w:rPr>
      </w:pPr>
      <w:r w:rsidRPr="007D7FE5">
        <w:rPr>
          <w:b/>
          <w:color w:val="000000"/>
          <w:sz w:val="22"/>
          <w:szCs w:val="22"/>
        </w:rPr>
        <w:t xml:space="preserve">                                                11000 </w:t>
      </w:r>
      <w:proofErr w:type="spellStart"/>
      <w:r w:rsidRPr="007D7FE5">
        <w:rPr>
          <w:b/>
          <w:color w:val="000000"/>
          <w:sz w:val="22"/>
          <w:szCs w:val="22"/>
        </w:rPr>
        <w:t>Београд</w:t>
      </w:r>
      <w:proofErr w:type="spellEnd"/>
      <w:r w:rsidRPr="007D7FE5">
        <w:rPr>
          <w:b/>
          <w:color w:val="000000"/>
          <w:sz w:val="22"/>
          <w:szCs w:val="22"/>
        </w:rPr>
        <w:t xml:space="preserve">, </w:t>
      </w:r>
      <w:r w:rsidRPr="007D7FE5">
        <w:rPr>
          <w:b/>
          <w:color w:val="000000"/>
          <w:sz w:val="22"/>
          <w:szCs w:val="22"/>
          <w:lang w:val="sr-Cyrl-CS"/>
        </w:rPr>
        <w:t>Немањина 22-26</w:t>
      </w:r>
    </w:p>
    <w:p w:rsidR="00EA6307" w:rsidRPr="007D7FE5" w:rsidRDefault="00EA6307" w:rsidP="00EA6307">
      <w:pPr>
        <w:jc w:val="both"/>
        <w:rPr>
          <w:sz w:val="22"/>
          <w:szCs w:val="22"/>
        </w:rPr>
      </w:pPr>
    </w:p>
    <w:p w:rsidR="00EA6307" w:rsidRPr="007D7FE5" w:rsidRDefault="00EA6307" w:rsidP="00EA6307">
      <w:pPr>
        <w:jc w:val="both"/>
        <w:rPr>
          <w:sz w:val="22"/>
          <w:szCs w:val="22"/>
          <w:lang w:val="sr-Cyrl-CS"/>
        </w:rPr>
      </w:pPr>
      <w:r w:rsidRPr="007D7FE5">
        <w:rPr>
          <w:bCs/>
          <w:sz w:val="22"/>
          <w:szCs w:val="22"/>
          <w:lang w:val="sr-Cyrl-CS"/>
        </w:rPr>
        <w:t xml:space="preserve">       </w:t>
      </w:r>
      <w:r w:rsidRPr="007D7FE5">
        <w:rPr>
          <w:sz w:val="22"/>
          <w:szCs w:val="22"/>
          <w:lang w:val="sr-Cyrl-CS"/>
        </w:rPr>
        <w:t xml:space="preserve">На основу члана </w:t>
      </w:r>
      <w:r w:rsidRPr="007D7FE5">
        <w:rPr>
          <w:sz w:val="22"/>
          <w:szCs w:val="22"/>
        </w:rPr>
        <w:t>57</w:t>
      </w:r>
      <w:r w:rsidRPr="007D7FE5">
        <w:rPr>
          <w:sz w:val="22"/>
          <w:szCs w:val="22"/>
          <w:lang w:val="sr-Cyrl-RS"/>
        </w:rPr>
        <w:t xml:space="preserve">. ст. 1 </w:t>
      </w:r>
      <w:r w:rsidRPr="007D7FE5">
        <w:rPr>
          <w:bCs/>
          <w:sz w:val="22"/>
          <w:szCs w:val="22"/>
          <w:lang w:val="sr-Cyrl-CS"/>
        </w:rPr>
        <w:t>и основу члана 1</w:t>
      </w:r>
      <w:r w:rsidRPr="007D7FE5">
        <w:rPr>
          <w:bCs/>
          <w:sz w:val="22"/>
          <w:szCs w:val="22"/>
        </w:rPr>
        <w:t>16</w:t>
      </w:r>
      <w:r w:rsidRPr="007D7FE5">
        <w:rPr>
          <w:bCs/>
          <w:sz w:val="22"/>
          <w:szCs w:val="22"/>
          <w:lang w:val="sr-Cyrl-CS"/>
        </w:rPr>
        <w:t>. став 1. Закона о јавним набавкама („Службени гласник РС“, број 124/12</w:t>
      </w:r>
      <w:r w:rsidRPr="007D7FE5">
        <w:rPr>
          <w:bCs/>
          <w:sz w:val="22"/>
          <w:szCs w:val="22"/>
          <w:lang w:val="sr-Latn-RS"/>
        </w:rPr>
        <w:t xml:space="preserve">, </w:t>
      </w:r>
      <w:r w:rsidRPr="007D7FE5">
        <w:rPr>
          <w:sz w:val="22"/>
          <w:szCs w:val="22"/>
          <w:lang w:val="sr-Latn-RS"/>
        </w:rPr>
        <w:t xml:space="preserve">14/15 </w:t>
      </w:r>
      <w:r w:rsidRPr="007D7FE5">
        <w:rPr>
          <w:sz w:val="22"/>
          <w:szCs w:val="22"/>
          <w:lang w:val="sr-Cyrl-RS"/>
        </w:rPr>
        <w:t>и 68/15</w:t>
      </w:r>
      <w:r w:rsidRPr="007D7FE5">
        <w:rPr>
          <w:bCs/>
          <w:sz w:val="22"/>
          <w:szCs w:val="22"/>
          <w:lang w:val="sr-Cyrl-CS"/>
        </w:rPr>
        <w:t>),</w:t>
      </w:r>
      <w:r w:rsidRPr="007D7FE5">
        <w:rPr>
          <w:bCs/>
          <w:sz w:val="22"/>
          <w:szCs w:val="22"/>
          <w:lang w:val="sr-Cyrl-RS"/>
        </w:rPr>
        <w:t xml:space="preserve"> </w:t>
      </w:r>
      <w:r w:rsidRPr="007D7FE5">
        <w:rPr>
          <w:sz w:val="22"/>
          <w:szCs w:val="22"/>
          <w:lang w:val="sr-Cyrl-CS"/>
        </w:rPr>
        <w:t>Министарство трговине, туризма и телекомуникација,</w:t>
      </w:r>
      <w:r w:rsidRPr="007D7FE5">
        <w:rPr>
          <w:b/>
          <w:sz w:val="22"/>
          <w:szCs w:val="22"/>
          <w:lang w:val="sr-Cyrl-CS"/>
        </w:rPr>
        <w:t xml:space="preserve"> </w:t>
      </w:r>
      <w:r w:rsidRPr="007D7FE5">
        <w:rPr>
          <w:sz w:val="22"/>
          <w:szCs w:val="22"/>
          <w:lang w:val="sr-Cyrl-CS"/>
        </w:rPr>
        <w:t>Београд, Немањина 22-26</w:t>
      </w:r>
      <w:r w:rsidRPr="007D7FE5">
        <w:rPr>
          <w:sz w:val="22"/>
          <w:szCs w:val="22"/>
        </w:rPr>
        <w:t xml:space="preserve">, </w:t>
      </w:r>
      <w:r w:rsidRPr="007D7FE5">
        <w:rPr>
          <w:sz w:val="22"/>
          <w:szCs w:val="22"/>
          <w:lang w:val="sr-Cyrl-CS"/>
        </w:rPr>
        <w:t>објављује</w:t>
      </w:r>
    </w:p>
    <w:p w:rsidR="007D7FE5" w:rsidRPr="007D7FE5" w:rsidRDefault="007D7FE5" w:rsidP="00EA6307">
      <w:pPr>
        <w:jc w:val="both"/>
        <w:rPr>
          <w:sz w:val="22"/>
          <w:szCs w:val="22"/>
          <w:lang w:val="sr-Cyrl-CS"/>
        </w:rPr>
      </w:pPr>
    </w:p>
    <w:p w:rsidR="00EA6307" w:rsidRPr="007D7FE5" w:rsidRDefault="00EA6307" w:rsidP="00EA6307">
      <w:pPr>
        <w:jc w:val="center"/>
        <w:rPr>
          <w:b/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>ОБАВЕШТЕЊЕ О ЗАКЉУЧЕНОМ УГОВОРУ</w:t>
      </w:r>
    </w:p>
    <w:p w:rsidR="00EA6307" w:rsidRPr="007D7FE5" w:rsidRDefault="00EA6307" w:rsidP="00EA6307">
      <w:pPr>
        <w:jc w:val="center"/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spacing w:line="120" w:lineRule="atLeast"/>
        <w:rPr>
          <w:sz w:val="22"/>
          <w:szCs w:val="22"/>
          <w:lang w:val="sr-Cyrl-RS"/>
        </w:rPr>
      </w:pPr>
      <w:r w:rsidRPr="007D7FE5">
        <w:rPr>
          <w:b/>
          <w:sz w:val="22"/>
          <w:szCs w:val="22"/>
          <w:lang w:val="sr-Cyrl-CS"/>
        </w:rPr>
        <w:t xml:space="preserve">Назив наручиоца: </w:t>
      </w:r>
      <w:r w:rsidRPr="007D7FE5">
        <w:rPr>
          <w:sz w:val="22"/>
          <w:szCs w:val="22"/>
          <w:lang w:val="sr-Cyrl-CS"/>
        </w:rPr>
        <w:t xml:space="preserve">Министарство </w:t>
      </w:r>
      <w:r w:rsidRPr="007D7FE5">
        <w:rPr>
          <w:sz w:val="22"/>
          <w:szCs w:val="22"/>
          <w:lang w:val="sr-Cyrl-RS"/>
        </w:rPr>
        <w:t>трговине, туризма и телекомуникација</w:t>
      </w:r>
    </w:p>
    <w:p w:rsidR="00EA6307" w:rsidRPr="007D7FE5" w:rsidRDefault="00EA6307" w:rsidP="00EA6307">
      <w:pPr>
        <w:spacing w:line="120" w:lineRule="atLeast"/>
        <w:rPr>
          <w:sz w:val="22"/>
          <w:szCs w:val="22"/>
          <w:lang w:val="sr-Cyrl-RS"/>
        </w:rPr>
      </w:pPr>
    </w:p>
    <w:p w:rsidR="00EA6307" w:rsidRPr="007D7FE5" w:rsidRDefault="00EA6307" w:rsidP="00EA6307">
      <w:pPr>
        <w:spacing w:line="120" w:lineRule="atLeast"/>
        <w:rPr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 xml:space="preserve">Адреса наручиоца: </w:t>
      </w:r>
      <w:r w:rsidRPr="007D7FE5">
        <w:rPr>
          <w:sz w:val="22"/>
          <w:szCs w:val="22"/>
          <w:lang w:val="sr-Cyrl-CS"/>
        </w:rPr>
        <w:t>Немањина 22-26, Београд</w:t>
      </w:r>
    </w:p>
    <w:p w:rsidR="00EA6307" w:rsidRPr="007D7FE5" w:rsidRDefault="00EA6307" w:rsidP="00EA6307">
      <w:pPr>
        <w:spacing w:line="240" w:lineRule="atLeast"/>
        <w:rPr>
          <w:sz w:val="22"/>
          <w:szCs w:val="22"/>
          <w:lang w:val="sr-Cyrl-CS"/>
        </w:rPr>
      </w:pPr>
    </w:p>
    <w:p w:rsidR="00EA6307" w:rsidRPr="007D7FE5" w:rsidRDefault="00EA6307" w:rsidP="00EA6307">
      <w:pPr>
        <w:spacing w:line="240" w:lineRule="atLeast"/>
        <w:rPr>
          <w:sz w:val="22"/>
          <w:szCs w:val="22"/>
        </w:rPr>
      </w:pPr>
      <w:r w:rsidRPr="007D7FE5">
        <w:rPr>
          <w:b/>
          <w:sz w:val="22"/>
          <w:szCs w:val="22"/>
          <w:lang w:val="sr-Cyrl-CS"/>
        </w:rPr>
        <w:t xml:space="preserve">Интернет страница наручиоца: </w:t>
      </w:r>
      <w:hyperlink r:id="rId6" w:history="1">
        <w:r w:rsidRPr="007D7FE5">
          <w:rPr>
            <w:rStyle w:val="Hyperlink"/>
            <w:sz w:val="22"/>
            <w:szCs w:val="22"/>
          </w:rPr>
          <w:t>www.</w:t>
        </w:r>
        <w:r w:rsidRPr="007D7FE5">
          <w:rPr>
            <w:rStyle w:val="Hyperlink"/>
            <w:sz w:val="22"/>
            <w:szCs w:val="22"/>
            <w:lang w:val="sr-Latn-RS"/>
          </w:rPr>
          <w:t>mtt.gov.rs</w:t>
        </w:r>
      </w:hyperlink>
    </w:p>
    <w:p w:rsidR="00EA6307" w:rsidRPr="007D7FE5" w:rsidRDefault="00EA6307" w:rsidP="00EA6307">
      <w:pPr>
        <w:rPr>
          <w:sz w:val="22"/>
          <w:szCs w:val="22"/>
          <w:lang w:val="sr-Latn-RS"/>
        </w:rPr>
      </w:pPr>
    </w:p>
    <w:p w:rsidR="00EA6307" w:rsidRPr="007D7FE5" w:rsidRDefault="00EA6307" w:rsidP="00EA6307">
      <w:pPr>
        <w:rPr>
          <w:sz w:val="22"/>
          <w:szCs w:val="22"/>
          <w:lang w:val="sr-Cyrl-RS"/>
        </w:rPr>
      </w:pPr>
      <w:r w:rsidRPr="007D7FE5">
        <w:rPr>
          <w:b/>
          <w:sz w:val="22"/>
          <w:szCs w:val="22"/>
          <w:lang w:val="sr-Cyrl-CS"/>
        </w:rPr>
        <w:t>Врста наручиоца:</w:t>
      </w:r>
      <w:r w:rsidRPr="007D7FE5">
        <w:rPr>
          <w:sz w:val="22"/>
          <w:szCs w:val="22"/>
          <w:lang w:val="sr-Cyrl-RS"/>
        </w:rPr>
        <w:t xml:space="preserve"> Државни орган</w:t>
      </w:r>
    </w:p>
    <w:p w:rsidR="00EA6307" w:rsidRPr="007D7FE5" w:rsidRDefault="00EA6307" w:rsidP="00EA6307">
      <w:pPr>
        <w:rPr>
          <w:sz w:val="22"/>
          <w:szCs w:val="22"/>
          <w:lang w:val="sr-Cyrl-RS"/>
        </w:rPr>
      </w:pPr>
    </w:p>
    <w:p w:rsidR="00EA6307" w:rsidRPr="007D7FE5" w:rsidRDefault="00EA6307" w:rsidP="00EA6307">
      <w:pPr>
        <w:rPr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 xml:space="preserve">Врста предмета: </w:t>
      </w:r>
      <w:r w:rsidRPr="007D7FE5">
        <w:rPr>
          <w:sz w:val="22"/>
          <w:szCs w:val="22"/>
          <w:lang w:val="sr-Cyrl-CS"/>
        </w:rPr>
        <w:t>Радови</w:t>
      </w:r>
    </w:p>
    <w:p w:rsidR="00EA6307" w:rsidRPr="007D7FE5" w:rsidRDefault="00EA6307" w:rsidP="00EA6307">
      <w:pPr>
        <w:rPr>
          <w:sz w:val="22"/>
          <w:szCs w:val="22"/>
          <w:lang w:val="sr-Cyrl-CS"/>
        </w:rPr>
      </w:pPr>
    </w:p>
    <w:p w:rsidR="00EA6307" w:rsidRPr="007D7FE5" w:rsidRDefault="00EA6307" w:rsidP="00EA6307">
      <w:pPr>
        <w:jc w:val="both"/>
        <w:rPr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 xml:space="preserve">Основна обележја добара, назив и ознака из општег речника набавки: </w:t>
      </w:r>
      <w:r w:rsidRPr="007D7FE5">
        <w:rPr>
          <w:sz w:val="22"/>
          <w:szCs w:val="22"/>
          <w:lang w:val="sr-Cyrl-RS"/>
        </w:rPr>
        <w:t xml:space="preserve">Oтворени поступак јавне набавке радова ЈН О 21/2019 – </w:t>
      </w:r>
      <w:r w:rsidRPr="007D7FE5">
        <w:rPr>
          <w:sz w:val="22"/>
          <w:szCs w:val="22"/>
          <w:lang w:val="sr-Cyrl-CS"/>
        </w:rPr>
        <w:t xml:space="preserve">Израда и постављање туристичке сабраћајне сигнализације </w:t>
      </w:r>
      <w:r w:rsidRPr="007D7FE5">
        <w:rPr>
          <w:sz w:val="22"/>
          <w:szCs w:val="22"/>
          <w:lang w:val="sr-Cyrl-RS"/>
        </w:rPr>
        <w:t>на</w:t>
      </w:r>
      <w:r w:rsidRPr="007D7FE5">
        <w:rPr>
          <w:sz w:val="22"/>
          <w:szCs w:val="22"/>
        </w:rPr>
        <w:t xml:space="preserve"> </w:t>
      </w:r>
      <w:r w:rsidRPr="007D7FE5">
        <w:rPr>
          <w:sz w:val="22"/>
          <w:szCs w:val="22"/>
          <w:lang w:val="sr-Cyrl-RS"/>
        </w:rPr>
        <w:t>територији Републике Србије</w:t>
      </w:r>
      <w:r w:rsidRPr="007D7FE5">
        <w:rPr>
          <w:sz w:val="22"/>
          <w:szCs w:val="22"/>
          <w:lang w:val="sr-Cyrl-CS"/>
        </w:rPr>
        <w:t>.</w:t>
      </w:r>
    </w:p>
    <w:p w:rsidR="00EA6307" w:rsidRPr="007D7FE5" w:rsidRDefault="00EA6307" w:rsidP="00EA6307">
      <w:pPr>
        <w:spacing w:after="120"/>
        <w:jc w:val="both"/>
        <w:rPr>
          <w:sz w:val="22"/>
          <w:szCs w:val="22"/>
          <w:lang w:val="sr-Cyrl-CS"/>
        </w:rPr>
      </w:pPr>
      <w:r w:rsidRPr="007D7FE5">
        <w:rPr>
          <w:sz w:val="22"/>
          <w:szCs w:val="22"/>
          <w:lang w:val="sr-Cyrl-RS"/>
        </w:rPr>
        <w:t xml:space="preserve">Назив и ознака из општег речника набавки: </w:t>
      </w:r>
      <w:r w:rsidRPr="007D7FE5">
        <w:rPr>
          <w:sz w:val="22"/>
          <w:szCs w:val="22"/>
          <w:lang w:val="sr-Cyrl-CS"/>
        </w:rPr>
        <w:t>45233294 – постављање путне саобраћајне сигнализације.</w:t>
      </w:r>
    </w:p>
    <w:p w:rsidR="00EA6307" w:rsidRPr="007D7FE5" w:rsidRDefault="00EA6307" w:rsidP="00EA6307">
      <w:pPr>
        <w:jc w:val="both"/>
        <w:rPr>
          <w:b/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 xml:space="preserve">Уговорена вредност: </w:t>
      </w:r>
      <w:r w:rsidRPr="007D7FE5">
        <w:rPr>
          <w:bCs/>
          <w:sz w:val="22"/>
          <w:szCs w:val="22"/>
          <w:lang w:val="sr-Cyrl-CS"/>
        </w:rPr>
        <w:t>13.229.544,40</w:t>
      </w:r>
      <w:r w:rsidRPr="007D7FE5">
        <w:rPr>
          <w:sz w:val="22"/>
          <w:szCs w:val="22"/>
          <w:lang w:val="sr-Cyrl-CS"/>
        </w:rPr>
        <w:t xml:space="preserve"> динара без ПДВ-а</w:t>
      </w:r>
    </w:p>
    <w:p w:rsidR="00EA6307" w:rsidRPr="007D7FE5" w:rsidRDefault="00EA6307" w:rsidP="00EA6307">
      <w:pPr>
        <w:jc w:val="both"/>
        <w:rPr>
          <w:sz w:val="22"/>
          <w:szCs w:val="22"/>
          <w:lang w:val="sr-Cyrl-RS"/>
        </w:rPr>
      </w:pPr>
    </w:p>
    <w:p w:rsidR="00EA6307" w:rsidRPr="007D7FE5" w:rsidRDefault="00EA6307" w:rsidP="00EA6307">
      <w:pPr>
        <w:autoSpaceDE w:val="0"/>
        <w:autoSpaceDN w:val="0"/>
        <w:adjustRightInd w:val="0"/>
        <w:spacing w:after="200" w:line="276" w:lineRule="auto"/>
        <w:contextualSpacing/>
        <w:rPr>
          <w:rFonts w:eastAsia="TimesNewRomanPSMT"/>
          <w:bCs/>
          <w:color w:val="000000"/>
          <w:sz w:val="22"/>
          <w:szCs w:val="22"/>
          <w:lang w:val="sr-Cyrl-CS" w:eastAsia="x-none"/>
        </w:rPr>
      </w:pPr>
      <w:r w:rsidRPr="007D7FE5">
        <w:rPr>
          <w:b/>
          <w:sz w:val="22"/>
          <w:szCs w:val="22"/>
          <w:lang w:val="sr-Cyrl-CS"/>
        </w:rPr>
        <w:t xml:space="preserve">Критеријум за доделу Уговора: </w:t>
      </w:r>
      <w:r w:rsidRPr="007D7FE5">
        <w:rPr>
          <w:sz w:val="22"/>
          <w:szCs w:val="22"/>
          <w:lang w:val="sr-Cyrl-CS"/>
        </w:rPr>
        <w:t>Најнижа понуђена цена.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rPr>
          <w:sz w:val="22"/>
          <w:szCs w:val="22"/>
          <w:lang w:val="sr-Cyrl-CS"/>
        </w:rPr>
      </w:pPr>
      <w:r w:rsidRPr="007D7FE5">
        <w:rPr>
          <w:b/>
          <w:sz w:val="22"/>
          <w:szCs w:val="22"/>
          <w:lang w:val="sr-Cyrl-CS"/>
        </w:rPr>
        <w:t xml:space="preserve">Број примљених понуда: </w:t>
      </w:r>
      <w:r w:rsidRPr="007D7FE5">
        <w:rPr>
          <w:sz w:val="22"/>
          <w:szCs w:val="22"/>
          <w:lang w:val="sr-Cyrl-CS"/>
        </w:rPr>
        <w:t>2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CS"/>
        </w:rPr>
        <w:t>Понуђена цена- највиша</w:t>
      </w:r>
      <w:r w:rsidRPr="007D7FE5">
        <w:rPr>
          <w:b/>
          <w:sz w:val="22"/>
          <w:szCs w:val="22"/>
          <w:lang w:val="sr-Cyrl-CS"/>
        </w:rPr>
        <w:t xml:space="preserve">: </w:t>
      </w:r>
      <w:r w:rsidRPr="007D7FE5">
        <w:rPr>
          <w:rFonts w:eastAsiaTheme="minorHAnsi"/>
          <w:sz w:val="22"/>
          <w:szCs w:val="22"/>
          <w:lang w:val="sr-Cyrl-RS"/>
        </w:rPr>
        <w:t xml:space="preserve">13.458.415,18 динара </w:t>
      </w:r>
      <w:r w:rsidRPr="007D7FE5">
        <w:rPr>
          <w:bCs/>
          <w:sz w:val="22"/>
          <w:szCs w:val="22"/>
          <w:lang w:val="sr-Cyrl-CS" w:eastAsia="ar-SA"/>
        </w:rPr>
        <w:t>без ПДВ-а.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suppressAutoHyphens/>
        <w:rPr>
          <w:bCs/>
          <w:sz w:val="22"/>
          <w:szCs w:val="22"/>
          <w:lang w:val="sr-Cyrl-CS" w:eastAsia="ar-SA"/>
        </w:rPr>
      </w:pPr>
      <w:r w:rsidRPr="00EA6307">
        <w:rPr>
          <w:b/>
          <w:sz w:val="22"/>
          <w:szCs w:val="22"/>
          <w:lang w:val="sr-Cyrl-CS"/>
        </w:rPr>
        <w:t>Понуђена цена- најнижа</w:t>
      </w:r>
      <w:r w:rsidRPr="007D7FE5">
        <w:rPr>
          <w:b/>
          <w:sz w:val="22"/>
          <w:szCs w:val="22"/>
          <w:lang w:val="sr-Cyrl-CS"/>
        </w:rPr>
        <w:t>:</w:t>
      </w:r>
      <w:r w:rsidRPr="007D7FE5">
        <w:rPr>
          <w:bCs/>
          <w:sz w:val="22"/>
          <w:szCs w:val="22"/>
          <w:lang w:val="sr-Latn-RS" w:eastAsia="ar-SA"/>
        </w:rPr>
        <w:t xml:space="preserve"> 13.229.544,40</w:t>
      </w:r>
      <w:r w:rsidRPr="007D7FE5">
        <w:rPr>
          <w:bCs/>
          <w:sz w:val="22"/>
          <w:szCs w:val="22"/>
          <w:lang w:val="sr-Cyrl-CS" w:eastAsia="ar-SA"/>
        </w:rPr>
        <w:t xml:space="preserve"> динара без ПДВ-а.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RS"/>
        </w:rPr>
        <w:t>П</w:t>
      </w:r>
      <w:r w:rsidRPr="00EA6307">
        <w:rPr>
          <w:b/>
          <w:sz w:val="22"/>
          <w:szCs w:val="22"/>
          <w:lang w:val="sr-Cyrl-CS"/>
        </w:rPr>
        <w:t xml:space="preserve">онуђена цена код прихватљивих понуда </w:t>
      </w:r>
      <w:r w:rsidRPr="007D7FE5">
        <w:rPr>
          <w:b/>
          <w:sz w:val="22"/>
          <w:szCs w:val="22"/>
          <w:lang w:val="sr-Cyrl-CS"/>
        </w:rPr>
        <w:t>–</w:t>
      </w:r>
      <w:r w:rsidRPr="00EA6307">
        <w:rPr>
          <w:b/>
          <w:sz w:val="22"/>
          <w:szCs w:val="22"/>
          <w:lang w:val="sr-Cyrl-CS"/>
        </w:rPr>
        <w:t xml:space="preserve"> највиша</w:t>
      </w:r>
      <w:r w:rsidRPr="007D7FE5">
        <w:rPr>
          <w:b/>
          <w:sz w:val="22"/>
          <w:szCs w:val="22"/>
          <w:lang w:val="sr-Cyrl-CS"/>
        </w:rPr>
        <w:t>:</w:t>
      </w:r>
      <w:r w:rsidRPr="007D7FE5">
        <w:rPr>
          <w:rFonts w:eastAsiaTheme="minorHAnsi"/>
          <w:sz w:val="22"/>
          <w:szCs w:val="22"/>
          <w:lang w:val="sr-Cyrl-RS"/>
        </w:rPr>
        <w:t xml:space="preserve"> 13.458.415,18 динара </w:t>
      </w:r>
      <w:r w:rsidRPr="007D7FE5">
        <w:rPr>
          <w:bCs/>
          <w:sz w:val="22"/>
          <w:szCs w:val="22"/>
          <w:lang w:val="sr-Cyrl-CS" w:eastAsia="ar-SA"/>
        </w:rPr>
        <w:t>без ПДВ-а.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RS"/>
        </w:rPr>
        <w:t>П</w:t>
      </w:r>
      <w:r w:rsidRPr="00EA6307">
        <w:rPr>
          <w:b/>
          <w:sz w:val="22"/>
          <w:szCs w:val="22"/>
          <w:lang w:val="sr-Cyrl-CS"/>
        </w:rPr>
        <w:t xml:space="preserve">онуђена цена код прихватљивих понуда </w:t>
      </w:r>
      <w:r w:rsidRPr="007D7FE5">
        <w:rPr>
          <w:b/>
          <w:sz w:val="22"/>
          <w:szCs w:val="22"/>
          <w:lang w:val="sr-Cyrl-CS"/>
        </w:rPr>
        <w:t>–</w:t>
      </w:r>
      <w:r w:rsidRPr="00EA6307">
        <w:rPr>
          <w:b/>
          <w:sz w:val="22"/>
          <w:szCs w:val="22"/>
          <w:lang w:val="sr-Cyrl-CS"/>
        </w:rPr>
        <w:t xml:space="preserve"> најнижа</w:t>
      </w:r>
      <w:r w:rsidRPr="007D7FE5">
        <w:rPr>
          <w:b/>
          <w:sz w:val="22"/>
          <w:szCs w:val="22"/>
          <w:lang w:val="sr-Cyrl-CS"/>
        </w:rPr>
        <w:t xml:space="preserve">: </w:t>
      </w:r>
      <w:r w:rsidRPr="007D7FE5">
        <w:rPr>
          <w:bCs/>
          <w:sz w:val="22"/>
          <w:szCs w:val="22"/>
          <w:lang w:val="sr-Latn-RS" w:eastAsia="ar-SA"/>
        </w:rPr>
        <w:t>13.229.544,40</w:t>
      </w:r>
      <w:r w:rsidRPr="007D7FE5">
        <w:rPr>
          <w:bCs/>
          <w:sz w:val="22"/>
          <w:szCs w:val="22"/>
          <w:lang w:val="sr-Cyrl-CS" w:eastAsia="ar-SA"/>
        </w:rPr>
        <w:t xml:space="preserve"> динара без ПДВ-а.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596CD3">
      <w:pPr>
        <w:jc w:val="both"/>
        <w:rPr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CS"/>
        </w:rPr>
        <w:t>Датум до</w:t>
      </w:r>
      <w:r w:rsidRPr="007D7FE5">
        <w:rPr>
          <w:b/>
          <w:sz w:val="22"/>
          <w:szCs w:val="22"/>
          <w:lang w:val="sr-Cyrl-CS"/>
        </w:rPr>
        <w:t xml:space="preserve">ношења одлуке о додели Уговора: </w:t>
      </w:r>
      <w:r w:rsidRPr="007D7FE5">
        <w:rPr>
          <w:sz w:val="22"/>
          <w:szCs w:val="22"/>
          <w:lang w:val="sr-Cyrl-CS"/>
        </w:rPr>
        <w:t>26.06.2019.</w:t>
      </w:r>
      <w:r w:rsidRPr="007D7FE5">
        <w:rPr>
          <w:b/>
          <w:sz w:val="22"/>
          <w:szCs w:val="22"/>
          <w:lang w:val="sr-Cyrl-CS"/>
        </w:rPr>
        <w:t xml:space="preserve"> </w:t>
      </w:r>
      <w:r w:rsidRPr="007D7FE5">
        <w:rPr>
          <w:sz w:val="22"/>
          <w:szCs w:val="22"/>
          <w:lang w:val="sr-Cyrl-CS"/>
        </w:rPr>
        <w:t>године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Pr="007D7FE5" w:rsidRDefault="00EA6307" w:rsidP="00EA6307">
      <w:pPr>
        <w:rPr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CS"/>
        </w:rPr>
        <w:t>Датум закључења Уговора</w:t>
      </w:r>
      <w:r w:rsidRPr="007D7FE5">
        <w:rPr>
          <w:b/>
          <w:sz w:val="22"/>
          <w:szCs w:val="22"/>
          <w:lang w:val="sr-Cyrl-CS"/>
        </w:rPr>
        <w:t xml:space="preserve">: </w:t>
      </w:r>
      <w:r w:rsidRPr="007D7FE5">
        <w:rPr>
          <w:sz w:val="22"/>
          <w:szCs w:val="22"/>
          <w:lang w:val="sr-Cyrl-CS"/>
        </w:rPr>
        <w:t>12.07.2019. године</w:t>
      </w:r>
    </w:p>
    <w:p w:rsidR="00EA6307" w:rsidRPr="007D7FE5" w:rsidRDefault="00EA6307" w:rsidP="00EA6307">
      <w:pPr>
        <w:rPr>
          <w:b/>
          <w:sz w:val="22"/>
          <w:szCs w:val="22"/>
          <w:lang w:val="sr-Cyrl-CS"/>
        </w:rPr>
      </w:pPr>
    </w:p>
    <w:p w:rsidR="00EA6307" w:rsidRDefault="00EA6307" w:rsidP="00596CD3">
      <w:pPr>
        <w:autoSpaceDE w:val="0"/>
        <w:autoSpaceDN w:val="0"/>
        <w:adjustRightInd w:val="0"/>
        <w:rPr>
          <w:noProof/>
          <w:sz w:val="22"/>
          <w:szCs w:val="22"/>
          <w:lang w:val="sr-Cyrl-RS"/>
        </w:rPr>
      </w:pPr>
      <w:r w:rsidRPr="00EA6307">
        <w:rPr>
          <w:b/>
          <w:sz w:val="22"/>
          <w:szCs w:val="22"/>
          <w:lang w:val="sr-Cyrl-CS"/>
        </w:rPr>
        <w:t>Основни подаци о добављачу</w:t>
      </w:r>
      <w:r w:rsidR="00596CD3">
        <w:rPr>
          <w:b/>
          <w:sz w:val="22"/>
          <w:szCs w:val="22"/>
          <w:lang w:val="sr-Cyrl-CS"/>
        </w:rPr>
        <w:t>:</w:t>
      </w:r>
      <w:r w:rsidR="00596CD3">
        <w:rPr>
          <w:b/>
          <w:sz w:val="22"/>
          <w:szCs w:val="22"/>
          <w:lang w:val="sr-Latn-RS"/>
        </w:rPr>
        <w:t xml:space="preserve"> </w:t>
      </w:r>
      <w:bookmarkStart w:id="0" w:name="_GoBack"/>
      <w:bookmarkEnd w:id="0"/>
      <w:r w:rsidRPr="007D7FE5">
        <w:rPr>
          <w:noProof/>
          <w:sz w:val="22"/>
          <w:szCs w:val="22"/>
          <w:lang w:val="sr-Cyrl-RS"/>
        </w:rPr>
        <w:t xml:space="preserve">,,Боја“ д.о.о., </w:t>
      </w:r>
      <w:r w:rsidR="00596CD3">
        <w:rPr>
          <w:noProof/>
          <w:sz w:val="22"/>
          <w:szCs w:val="22"/>
          <w:lang w:val="sr-Cyrl-RS"/>
        </w:rPr>
        <w:t xml:space="preserve">Арсенија </w:t>
      </w:r>
      <w:r w:rsidRPr="007D7FE5">
        <w:rPr>
          <w:noProof/>
          <w:sz w:val="22"/>
          <w:szCs w:val="22"/>
          <w:lang w:val="sr-Cyrl-RS"/>
        </w:rPr>
        <w:t>Ч</w:t>
      </w:r>
      <w:r w:rsidR="00596CD3">
        <w:rPr>
          <w:noProof/>
          <w:sz w:val="22"/>
          <w:szCs w:val="22"/>
          <w:lang w:val="sr-Cyrl-RS"/>
        </w:rPr>
        <w:t xml:space="preserve">арнојевића бр. 16, Сомбор, ПИБ: </w:t>
      </w:r>
      <w:r w:rsidRPr="007D7FE5">
        <w:rPr>
          <w:noProof/>
          <w:sz w:val="22"/>
          <w:szCs w:val="22"/>
          <w:lang w:val="sr-Cyrl-RS"/>
        </w:rPr>
        <w:t>100016260, МБ: 08046689, коју заступа Драган Кусонић, директор.</w:t>
      </w:r>
    </w:p>
    <w:p w:rsidR="00B53E16" w:rsidRPr="00B53E16" w:rsidRDefault="00B53E16" w:rsidP="00596CD3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EA6307" w:rsidRPr="007D7FE5" w:rsidRDefault="00EA6307" w:rsidP="00596CD3">
      <w:pPr>
        <w:jc w:val="both"/>
        <w:rPr>
          <w:b/>
          <w:sz w:val="22"/>
          <w:szCs w:val="22"/>
          <w:lang w:val="sr-Cyrl-CS"/>
        </w:rPr>
      </w:pPr>
      <w:r w:rsidRPr="00EA6307">
        <w:rPr>
          <w:b/>
          <w:sz w:val="22"/>
          <w:szCs w:val="22"/>
          <w:lang w:val="sr-Cyrl-CS"/>
        </w:rPr>
        <w:t>Период важења Уговора</w:t>
      </w:r>
      <w:r w:rsidRPr="007D7FE5">
        <w:rPr>
          <w:b/>
          <w:sz w:val="22"/>
          <w:szCs w:val="22"/>
          <w:lang w:val="sr-Cyrl-CS"/>
        </w:rPr>
        <w:t xml:space="preserve">: </w:t>
      </w:r>
      <w:r w:rsidRPr="007D7FE5">
        <w:rPr>
          <w:sz w:val="22"/>
          <w:szCs w:val="22"/>
          <w:lang w:val="sr-Cyrl-CS"/>
        </w:rPr>
        <w:t>Уговор ступа на снагу даном потписивања од стране овлашћених лица обе уговорне стране , а примењиваће се од дана увођења Извођача радова у посао, рок за извођење радова је 60 дана од дана увођења у посао од стране Надзорног органа.</w:t>
      </w:r>
    </w:p>
    <w:sectPr w:rsidR="00EA6307" w:rsidRPr="007D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44" w:rsidRDefault="00C44644" w:rsidP="00596CD3">
      <w:r>
        <w:separator/>
      </w:r>
    </w:p>
  </w:endnote>
  <w:endnote w:type="continuationSeparator" w:id="0">
    <w:p w:rsidR="00C44644" w:rsidRDefault="00C44644" w:rsidP="005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44" w:rsidRDefault="00C44644" w:rsidP="00596CD3">
      <w:r>
        <w:separator/>
      </w:r>
    </w:p>
  </w:footnote>
  <w:footnote w:type="continuationSeparator" w:id="0">
    <w:p w:rsidR="00C44644" w:rsidRDefault="00C44644" w:rsidP="0059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5"/>
    <w:rsid w:val="00596CD3"/>
    <w:rsid w:val="006D491A"/>
    <w:rsid w:val="007D7FE5"/>
    <w:rsid w:val="00811FA5"/>
    <w:rsid w:val="00B53E16"/>
    <w:rsid w:val="00C44644"/>
    <w:rsid w:val="00E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0092"/>
  <w15:chartTrackingRefBased/>
  <w15:docId w15:val="{013F4308-CF8B-44F8-867A-0211431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3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t.gov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Kikovic</dc:creator>
  <cp:keywords/>
  <dc:description/>
  <cp:lastModifiedBy>Aleksandra Kikovic</cp:lastModifiedBy>
  <cp:revision>4</cp:revision>
  <dcterms:created xsi:type="dcterms:W3CDTF">2019-07-16T08:30:00Z</dcterms:created>
  <dcterms:modified xsi:type="dcterms:W3CDTF">2019-07-16T08:44:00Z</dcterms:modified>
</cp:coreProperties>
</file>